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8E90F" w14:textId="77777777" w:rsidR="00C62337" w:rsidRPr="00C62337" w:rsidRDefault="00C62337" w:rsidP="00C62337">
      <w:pPr>
        <w:rPr>
          <w:rFonts w:ascii="Arial" w:hAnsi="Arial" w:cs="Arial"/>
          <w:color w:val="215E99" w:themeColor="text2" w:themeTint="BF"/>
          <w:sz w:val="80"/>
          <w:szCs w:val="80"/>
        </w:rPr>
      </w:pPr>
      <w:bookmarkStart w:id="0" w:name="_GoBack"/>
      <w:bookmarkEnd w:id="0"/>
      <w:r w:rsidRPr="00C62337">
        <w:rPr>
          <w:rFonts w:ascii="Arial" w:hAnsi="Arial" w:cs="Arial"/>
          <w:color w:val="215E99" w:themeColor="text2" w:themeTint="BF"/>
          <w:sz w:val="80"/>
          <w:szCs w:val="80"/>
        </w:rPr>
        <w:t>PROJEKT</w:t>
      </w:r>
    </w:p>
    <w:p w14:paraId="23620EBD" w14:textId="77777777" w:rsidR="00C62337" w:rsidRDefault="00C62337" w:rsidP="00C62337">
      <w:pPr>
        <w:rPr>
          <w:b/>
          <w:bCs/>
          <w:color w:val="215E99" w:themeColor="text2" w:themeTint="BF"/>
          <w:sz w:val="40"/>
          <w:szCs w:val="40"/>
        </w:rPr>
      </w:pPr>
    </w:p>
    <w:p w14:paraId="12149CA8" w14:textId="6CCA2E60" w:rsidR="00C62337" w:rsidRPr="00C62337" w:rsidRDefault="00C62337" w:rsidP="00C62337">
      <w:pPr>
        <w:rPr>
          <w:b/>
          <w:bCs/>
          <w:color w:val="215E99" w:themeColor="text2" w:themeTint="BF"/>
          <w:sz w:val="40"/>
          <w:szCs w:val="40"/>
        </w:rPr>
      </w:pPr>
      <w:r w:rsidRPr="00C62337">
        <w:rPr>
          <w:b/>
          <w:bCs/>
          <w:color w:val="215E99" w:themeColor="text2" w:themeTint="BF"/>
          <w:sz w:val="40"/>
          <w:szCs w:val="40"/>
        </w:rPr>
        <w:t xml:space="preserve">Rekonstrukce objektu Pazderna </w:t>
      </w:r>
      <w:proofErr w:type="gramStart"/>
      <w:r w:rsidRPr="00C62337">
        <w:rPr>
          <w:b/>
          <w:bCs/>
          <w:color w:val="215E99" w:themeColor="text2" w:themeTint="BF"/>
          <w:sz w:val="40"/>
          <w:szCs w:val="40"/>
        </w:rPr>
        <w:t>č.p.</w:t>
      </w:r>
      <w:proofErr w:type="gramEnd"/>
      <w:r w:rsidRPr="00C62337">
        <w:rPr>
          <w:b/>
          <w:bCs/>
          <w:color w:val="215E99" w:themeColor="text2" w:themeTint="BF"/>
          <w:sz w:val="40"/>
          <w:szCs w:val="40"/>
        </w:rPr>
        <w:t xml:space="preserve"> 68 na objekt pro dětskou skupinu</w:t>
      </w:r>
    </w:p>
    <w:p w14:paraId="3257CC8A" w14:textId="77777777" w:rsidR="00C62337" w:rsidRDefault="00C62337" w:rsidP="00C62337">
      <w:pPr>
        <w:rPr>
          <w:color w:val="215E99" w:themeColor="text2" w:themeTint="BF"/>
          <w:sz w:val="36"/>
          <w:szCs w:val="36"/>
        </w:rPr>
      </w:pPr>
    </w:p>
    <w:p w14:paraId="3BCA80F8" w14:textId="03DC37DD" w:rsidR="00C62337" w:rsidRPr="00C62337" w:rsidRDefault="00C62337" w:rsidP="00C62337">
      <w:pPr>
        <w:rPr>
          <w:color w:val="215E99" w:themeColor="text2" w:themeTint="BF"/>
          <w:sz w:val="36"/>
          <w:szCs w:val="36"/>
        </w:rPr>
      </w:pPr>
      <w:r w:rsidRPr="00C62337">
        <w:rPr>
          <w:color w:val="215E99" w:themeColor="text2" w:themeTint="BF"/>
          <w:sz w:val="36"/>
          <w:szCs w:val="36"/>
        </w:rPr>
        <w:t xml:space="preserve">je financován </w:t>
      </w:r>
      <w:r w:rsidRPr="00C62337">
        <w:rPr>
          <w:b/>
          <w:bCs/>
          <w:color w:val="215E99" w:themeColor="text2" w:themeTint="BF"/>
          <w:sz w:val="36"/>
          <w:szCs w:val="36"/>
        </w:rPr>
        <w:t>Evropskou unií</w:t>
      </w:r>
      <w:r w:rsidRPr="00C62337">
        <w:rPr>
          <w:color w:val="215E99" w:themeColor="text2" w:themeTint="BF"/>
          <w:sz w:val="36"/>
          <w:szCs w:val="36"/>
        </w:rPr>
        <w:t>.</w:t>
      </w:r>
    </w:p>
    <w:p w14:paraId="789A0B4E" w14:textId="77777777" w:rsidR="00C62337" w:rsidRDefault="00C62337" w:rsidP="00C62337">
      <w:pPr>
        <w:jc w:val="both"/>
        <w:rPr>
          <w:sz w:val="32"/>
          <w:szCs w:val="32"/>
        </w:rPr>
      </w:pPr>
    </w:p>
    <w:p w14:paraId="54762816" w14:textId="6D4E86E6" w:rsidR="000773DA" w:rsidRDefault="00C62337" w:rsidP="00C62337">
      <w:pPr>
        <w:jc w:val="both"/>
        <w:rPr>
          <w:sz w:val="32"/>
          <w:szCs w:val="32"/>
        </w:rPr>
      </w:pPr>
      <w:r w:rsidRPr="00C62337">
        <w:rPr>
          <w:sz w:val="32"/>
          <w:szCs w:val="32"/>
        </w:rPr>
        <w:t xml:space="preserve">Cílem projektu je rekonstrukce budovy </w:t>
      </w:r>
      <w:proofErr w:type="gramStart"/>
      <w:r w:rsidRPr="00C62337">
        <w:rPr>
          <w:sz w:val="32"/>
          <w:szCs w:val="32"/>
        </w:rPr>
        <w:t>č.p.</w:t>
      </w:r>
      <w:proofErr w:type="gramEnd"/>
      <w:r w:rsidRPr="00C62337">
        <w:rPr>
          <w:sz w:val="32"/>
          <w:szCs w:val="32"/>
        </w:rPr>
        <w:t xml:space="preserve"> 68 v obci Pazderna, za účelem její přestavby na provoz nově zřízené dětské skupiny dle požadavků zákona č. 247/2014 Sb., a legislativních požadavků pro daný druh provozu a standardům kvality poskytování služeb.</w:t>
      </w:r>
    </w:p>
    <w:p w14:paraId="3B68289B" w14:textId="2F8F57F8" w:rsidR="00C62337" w:rsidRPr="00C62337" w:rsidRDefault="00C62337" w:rsidP="00C62337">
      <w:pPr>
        <w:ind w:left="-426"/>
        <w:jc w:val="both"/>
        <w:rPr>
          <w:sz w:val="32"/>
          <w:szCs w:val="32"/>
        </w:rPr>
      </w:pPr>
      <w:r w:rsidRPr="00C62337">
        <w:rPr>
          <w:noProof/>
          <w:sz w:val="32"/>
          <w:szCs w:val="32"/>
          <w:lang w:eastAsia="cs-CZ"/>
        </w:rPr>
        <w:drawing>
          <wp:inline distT="0" distB="0" distL="0" distR="0" wp14:anchorId="292E7F2A" wp14:editId="0C450C59">
            <wp:extent cx="9382813" cy="1057275"/>
            <wp:effectExtent l="0" t="0" r="8890" b="0"/>
            <wp:docPr id="39987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87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8117" cy="105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337" w:rsidRPr="00C62337" w:rsidSect="00C623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A3"/>
    <w:rsid w:val="000773DA"/>
    <w:rsid w:val="0076728B"/>
    <w:rsid w:val="009D3263"/>
    <w:rsid w:val="00C62337"/>
    <w:rsid w:val="00C635B3"/>
    <w:rsid w:val="00EC3BA3"/>
    <w:rsid w:val="00F441A8"/>
    <w:rsid w:val="00FC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E79A"/>
  <w15:chartTrackingRefBased/>
  <w15:docId w15:val="{6BA03736-890A-48D4-B883-09CEF559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3B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3B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3B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3B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3B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3B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3B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3B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3B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3B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3B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3B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3B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3B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3B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3B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3B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3B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C3B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C3B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3B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3B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3B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3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3B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3B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David</dc:creator>
  <cp:keywords/>
  <dc:description/>
  <cp:lastModifiedBy>Bartkova</cp:lastModifiedBy>
  <cp:revision>2</cp:revision>
  <dcterms:created xsi:type="dcterms:W3CDTF">2025-04-16T15:25:00Z</dcterms:created>
  <dcterms:modified xsi:type="dcterms:W3CDTF">2025-04-16T15:25:00Z</dcterms:modified>
</cp:coreProperties>
</file>